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9C42CC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Lou</w:t>
      </w:r>
      <w:r w:rsidR="004A192A" w:rsidRPr="009C42CC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9C42CC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Mitch Jurisich, Chairman</w:t>
      </w:r>
    </w:p>
    <w:p w14:paraId="43AD7ACA" w14:textId="700BA54F" w:rsidR="00F30ABF" w:rsidRPr="009C42CC" w:rsidRDefault="00911385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May 9</w:t>
      </w:r>
      <w:r w:rsidR="000512A3" w:rsidRPr="009C42CC">
        <w:rPr>
          <w:rFonts w:ascii="Arial" w:eastAsia="Times New Roman" w:hAnsi="Arial" w:cs="Arial"/>
          <w:color w:val="000000"/>
        </w:rPr>
        <w:t>, 202</w:t>
      </w:r>
      <w:r w:rsidR="00833079" w:rsidRPr="009C42CC">
        <w:rPr>
          <w:rFonts w:ascii="Arial" w:eastAsia="Times New Roman" w:hAnsi="Arial" w:cs="Arial"/>
          <w:color w:val="000000"/>
        </w:rPr>
        <w:t>3</w:t>
      </w:r>
      <w:r w:rsidR="00677024" w:rsidRPr="009C42CC">
        <w:rPr>
          <w:rFonts w:ascii="Arial" w:eastAsia="Times New Roman" w:hAnsi="Arial" w:cs="Arial"/>
          <w:color w:val="000000"/>
        </w:rPr>
        <w:t xml:space="preserve">, </w:t>
      </w:r>
      <w:r w:rsidR="0034211F">
        <w:rPr>
          <w:rFonts w:ascii="Arial" w:eastAsia="Times New Roman" w:hAnsi="Arial" w:cs="Arial"/>
          <w:b/>
          <w:color w:val="000000"/>
        </w:rPr>
        <w:t>10</w:t>
      </w:r>
      <w:r w:rsidR="00FC4A35" w:rsidRPr="009C42CC">
        <w:rPr>
          <w:rFonts w:ascii="Arial" w:eastAsia="Times New Roman" w:hAnsi="Arial" w:cs="Arial"/>
          <w:b/>
          <w:color w:val="000000"/>
        </w:rPr>
        <w:t>:00</w:t>
      </w:r>
      <w:r w:rsidR="00677024" w:rsidRPr="009C42CC">
        <w:rPr>
          <w:rFonts w:ascii="Arial" w:eastAsia="Times New Roman" w:hAnsi="Arial" w:cs="Arial"/>
          <w:b/>
          <w:color w:val="000000"/>
        </w:rPr>
        <w:t xml:space="preserve"> </w:t>
      </w:r>
      <w:r w:rsidR="0034211F">
        <w:rPr>
          <w:rFonts w:ascii="Arial" w:eastAsia="Times New Roman" w:hAnsi="Arial" w:cs="Arial"/>
          <w:b/>
          <w:color w:val="000000"/>
        </w:rPr>
        <w:t>a</w:t>
      </w:r>
      <w:bookmarkStart w:id="0" w:name="_GoBack"/>
      <w:bookmarkEnd w:id="0"/>
      <w:r w:rsidR="00677024" w:rsidRPr="009C42CC">
        <w:rPr>
          <w:rFonts w:ascii="Arial" w:eastAsia="Times New Roman" w:hAnsi="Arial" w:cs="Arial"/>
          <w:b/>
          <w:color w:val="000000"/>
        </w:rPr>
        <w:t>.m.</w:t>
      </w:r>
    </w:p>
    <w:p w14:paraId="60614DB7" w14:textId="1D1AA990" w:rsidR="00BD271B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eastAsia="Times New Roman" w:hAnsi="Arial" w:cs="Arial"/>
          <w:color w:val="000000"/>
        </w:rPr>
        <w:t>New Orleans Lakefront Airport</w:t>
      </w:r>
    </w:p>
    <w:p w14:paraId="66A0A02E" w14:textId="792307E6" w:rsidR="00794A3A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 w:rsidRPr="009C42CC">
        <w:rPr>
          <w:rFonts w:ascii="Arial" w:hAnsi="Arial" w:cs="Arial"/>
          <w:color w:val="202124"/>
          <w:shd w:val="clear" w:color="auto" w:fill="FFFFFF"/>
        </w:rPr>
        <w:t>6001 Stars and Stripes Blvd</w:t>
      </w:r>
    </w:p>
    <w:p w14:paraId="35826535" w14:textId="63ED3C44" w:rsidR="000E3032" w:rsidRPr="009C42CC" w:rsidRDefault="009C42CC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9C42CC"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FEE5825" w14:textId="514BED8C" w:rsidR="008E0730" w:rsidRPr="009C42CC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646866C1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911385">
        <w:rPr>
          <w:rFonts w:ascii="Arial" w:eastAsia="Times New Roman" w:hAnsi="Arial" w:cs="Arial"/>
          <w:color w:val="000000"/>
        </w:rPr>
        <w:t>April</w:t>
      </w:r>
      <w:r w:rsidR="00BD7FAD">
        <w:rPr>
          <w:rFonts w:ascii="Arial" w:eastAsia="Times New Roman" w:hAnsi="Arial" w:cs="Arial"/>
          <w:color w:val="000000"/>
        </w:rPr>
        <w:t xml:space="preserve"> 1</w:t>
      </w:r>
      <w:r w:rsidR="00911385">
        <w:rPr>
          <w:rFonts w:ascii="Arial" w:eastAsia="Times New Roman" w:hAnsi="Arial" w:cs="Arial"/>
          <w:color w:val="000000"/>
        </w:rPr>
        <w:t>1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794A3A">
        <w:rPr>
          <w:rFonts w:ascii="Arial" w:eastAsia="Times New Roman" w:hAnsi="Arial" w:cs="Arial"/>
          <w:color w:val="000000"/>
        </w:rPr>
        <w:t>2023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911385">
        <w:rPr>
          <w:rFonts w:ascii="Arial" w:eastAsia="Times New Roman" w:hAnsi="Arial" w:cs="Arial"/>
          <w:color w:val="000000"/>
        </w:rPr>
        <w:t>May 9</w:t>
      </w:r>
      <w:r w:rsidR="00833079">
        <w:rPr>
          <w:rFonts w:ascii="Arial" w:eastAsia="Times New Roman" w:hAnsi="Arial" w:cs="Arial"/>
          <w:color w:val="000000"/>
        </w:rPr>
        <w:t>, 2023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770BD83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911385">
        <w:rPr>
          <w:rFonts w:ascii="Arial" w:eastAsia="Times New Roman" w:hAnsi="Arial" w:cs="Arial"/>
          <w:color w:val="000000"/>
        </w:rPr>
        <w:t>. Health (LDH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1DDC0A47" w14:textId="066A38A3" w:rsidR="003F67B3" w:rsidRDefault="00BD7FAD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</w:t>
      </w:r>
      <w:r w:rsidR="00911385">
        <w:rPr>
          <w:rFonts w:ascii="Arial" w:eastAsia="Times New Roman" w:hAnsi="Arial" w:cs="Arial"/>
          <w:color w:val="000000"/>
        </w:rPr>
        <w:t xml:space="preserve"> Discuss White Tag and Green Tag Usage and Rules and Regulations- LDH/ OTF</w:t>
      </w:r>
    </w:p>
    <w:p w14:paraId="340B6E5A" w14:textId="0464CF15" w:rsidR="00911385" w:rsidRDefault="00911385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Presentation on HB255, A Tax Credit for Restaurants Recycling Oyster Shells- CRCL</w:t>
      </w:r>
    </w:p>
    <w:p w14:paraId="0934A1F8" w14:textId="5D02CF36" w:rsidR="00EF0419" w:rsidRDefault="00EF0419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Discuss the Packing of Oysters in </w:t>
      </w:r>
      <w:r w:rsidR="001930D7">
        <w:rPr>
          <w:rFonts w:ascii="Arial" w:eastAsia="Times New Roman" w:hAnsi="Arial" w:cs="Arial"/>
          <w:color w:val="000000"/>
        </w:rPr>
        <w:t>Gallon Containers- OTF/ LDAF</w:t>
      </w:r>
    </w:p>
    <w:p w14:paraId="4FD42CD9" w14:textId="064A9694" w:rsidR="00AD1FD8" w:rsidRPr="00AD1FD8" w:rsidRDefault="00AD1FD8" w:rsidP="00AD1F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Request Feedback from the LDWF Secretary on the Mid-</w:t>
      </w:r>
      <w:proofErr w:type="spellStart"/>
      <w:r>
        <w:rPr>
          <w:rFonts w:ascii="Arial" w:eastAsia="Times New Roman" w:hAnsi="Arial" w:cs="Arial"/>
          <w:color w:val="000000"/>
        </w:rPr>
        <w:t>Barataria</w:t>
      </w:r>
      <w:proofErr w:type="spellEnd"/>
      <w:r>
        <w:rPr>
          <w:rFonts w:ascii="Arial" w:eastAsia="Times New Roman" w:hAnsi="Arial" w:cs="Arial"/>
          <w:color w:val="000000"/>
        </w:rPr>
        <w:t xml:space="preserve"> Sediment Diversion and the Closing of the Failed Bohemia Salinity Control Structure and Neptune Pass- OTF</w:t>
      </w:r>
    </w:p>
    <w:p w14:paraId="750F6DE8" w14:textId="6ABE193D" w:rsidR="00911385" w:rsidRDefault="00911385" w:rsidP="003F67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</w:t>
      </w:r>
      <w:r w:rsidR="00EF041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Oyster Lease Damage</w:t>
      </w:r>
      <w:r w:rsidR="00EF0419">
        <w:rPr>
          <w:rFonts w:ascii="Arial" w:eastAsia="Times New Roman" w:hAnsi="Arial" w:cs="Arial"/>
          <w:color w:val="000000"/>
        </w:rPr>
        <w:t xml:space="preserve"> Evaluation Board</w:t>
      </w:r>
      <w:r>
        <w:rPr>
          <w:rFonts w:ascii="Arial" w:eastAsia="Times New Roman" w:hAnsi="Arial" w:cs="Arial"/>
          <w:color w:val="000000"/>
        </w:rPr>
        <w:t xml:space="preserve"> </w:t>
      </w:r>
      <w:r w:rsidR="00EF0419">
        <w:rPr>
          <w:rFonts w:ascii="Arial" w:eastAsia="Times New Roman" w:hAnsi="Arial" w:cs="Arial"/>
          <w:color w:val="000000"/>
        </w:rPr>
        <w:t xml:space="preserve">Update- </w:t>
      </w:r>
      <w:r>
        <w:rPr>
          <w:rFonts w:ascii="Arial" w:eastAsia="Times New Roman" w:hAnsi="Arial" w:cs="Arial"/>
          <w:color w:val="000000"/>
        </w:rPr>
        <w:t>OTF/ LDWF</w:t>
      </w:r>
    </w:p>
    <w:p w14:paraId="2E4A0259" w14:textId="00DBAC36" w:rsidR="00D25752" w:rsidRPr="00911385" w:rsidRDefault="00B80770" w:rsidP="00911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Hear </w:t>
      </w:r>
      <w:r w:rsidR="00911385">
        <w:rPr>
          <w:rFonts w:ascii="Arial" w:eastAsia="Times New Roman" w:hAnsi="Arial" w:cs="Arial"/>
          <w:color w:val="000000"/>
        </w:rPr>
        <w:t>an Oyster Legislative Update-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072E5DEB" w:rsidR="004D356F" w:rsidRDefault="00677024" w:rsidP="00A75E31">
      <w:pPr>
        <w:spacing w:after="0" w:line="240" w:lineRule="auto"/>
        <w:rPr>
          <w:rFonts w:ascii="Arial" w:hAnsi="Arial" w:cs="Arial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B23627" w:rsidRPr="00757517">
          <w:rPr>
            <w:rStyle w:val="Hyperlink"/>
            <w:rFonts w:ascii="Arial" w:hAnsi="Arial" w:cs="Arial"/>
          </w:rPr>
          <w:t>https://wlf-la.zoom.us/webinar/register/WN_RLtz-4g7QOyxWd2t5nqQBA</w:t>
        </w:r>
      </w:hyperlink>
    </w:p>
    <w:p w14:paraId="794910C3" w14:textId="18D5A8FC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is committed to accommodating all reasonable special requests regarding access to our meetings. Please direct all sign language </w:t>
      </w:r>
      <w:r w:rsidRPr="00845C49">
        <w:rPr>
          <w:rFonts w:ascii="Arial" w:eastAsia="Times New Roman" w:hAnsi="Arial" w:cs="Arial"/>
        </w:rPr>
        <w:lastRenderedPageBreak/>
        <w:t>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930D7"/>
    <w:rsid w:val="001A40F8"/>
    <w:rsid w:val="001A7F9C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32541A"/>
    <w:rsid w:val="0032600D"/>
    <w:rsid w:val="0034211F"/>
    <w:rsid w:val="00360DEC"/>
    <w:rsid w:val="00373C7A"/>
    <w:rsid w:val="003B3458"/>
    <w:rsid w:val="003E39EF"/>
    <w:rsid w:val="003F67B3"/>
    <w:rsid w:val="004016E6"/>
    <w:rsid w:val="00435C64"/>
    <w:rsid w:val="00442667"/>
    <w:rsid w:val="004962B9"/>
    <w:rsid w:val="004A192A"/>
    <w:rsid w:val="004B0AE4"/>
    <w:rsid w:val="004C29A6"/>
    <w:rsid w:val="004C40B6"/>
    <w:rsid w:val="004D356F"/>
    <w:rsid w:val="00502DCB"/>
    <w:rsid w:val="005143D3"/>
    <w:rsid w:val="0053350A"/>
    <w:rsid w:val="00573BE2"/>
    <w:rsid w:val="00576625"/>
    <w:rsid w:val="00581838"/>
    <w:rsid w:val="00595CEF"/>
    <w:rsid w:val="005D5AB9"/>
    <w:rsid w:val="005E5369"/>
    <w:rsid w:val="0062298C"/>
    <w:rsid w:val="00645803"/>
    <w:rsid w:val="006537BB"/>
    <w:rsid w:val="00677024"/>
    <w:rsid w:val="00677C70"/>
    <w:rsid w:val="0068428B"/>
    <w:rsid w:val="006B22C0"/>
    <w:rsid w:val="006B73E5"/>
    <w:rsid w:val="006F437E"/>
    <w:rsid w:val="00794A3A"/>
    <w:rsid w:val="00796CC1"/>
    <w:rsid w:val="007A37CB"/>
    <w:rsid w:val="007D5B61"/>
    <w:rsid w:val="007E7AA2"/>
    <w:rsid w:val="00800021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D1FD8"/>
    <w:rsid w:val="00AF557A"/>
    <w:rsid w:val="00B13947"/>
    <w:rsid w:val="00B23627"/>
    <w:rsid w:val="00B42340"/>
    <w:rsid w:val="00B436E3"/>
    <w:rsid w:val="00B75D19"/>
    <w:rsid w:val="00B80770"/>
    <w:rsid w:val="00B93628"/>
    <w:rsid w:val="00BA3DBA"/>
    <w:rsid w:val="00BB03B7"/>
    <w:rsid w:val="00BC4C86"/>
    <w:rsid w:val="00BC62B8"/>
    <w:rsid w:val="00BD271B"/>
    <w:rsid w:val="00BD7FAD"/>
    <w:rsid w:val="00C308F9"/>
    <w:rsid w:val="00C964DE"/>
    <w:rsid w:val="00CC162E"/>
    <w:rsid w:val="00CD14CD"/>
    <w:rsid w:val="00CD76C0"/>
    <w:rsid w:val="00CE2AB5"/>
    <w:rsid w:val="00D02ED6"/>
    <w:rsid w:val="00D04AD0"/>
    <w:rsid w:val="00D05525"/>
    <w:rsid w:val="00D17136"/>
    <w:rsid w:val="00D25752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EF0419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RLtz-4g7QOyxWd2t5nqQ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5</cp:revision>
  <dcterms:created xsi:type="dcterms:W3CDTF">2023-05-02T19:16:00Z</dcterms:created>
  <dcterms:modified xsi:type="dcterms:W3CDTF">2023-05-02T19:24:00Z</dcterms:modified>
</cp:coreProperties>
</file>